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AE" w:rsidRPr="00FD48AE" w:rsidRDefault="00FD48AE" w:rsidP="00FD48A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D48AE">
        <w:rPr>
          <w:rFonts w:ascii="Times New Roman" w:hAnsi="Times New Roman" w:cs="Times New Roman"/>
          <w:b/>
          <w:sz w:val="24"/>
          <w:szCs w:val="24"/>
        </w:rPr>
        <w:t>JGFB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D48AE">
        <w:rPr>
          <w:rFonts w:ascii="Times New Roman" w:hAnsi="Times New Roman" w:cs="Times New Roman"/>
          <w:b/>
          <w:sz w:val="24"/>
          <w:szCs w:val="24"/>
        </w:rPr>
        <w:t>Supervision of Students</w:t>
      </w:r>
      <w:r w:rsidRPr="00FD48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8AE" w:rsidRDefault="00FD48AE" w:rsidP="00FD48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48AE" w:rsidRDefault="00FD48AE" w:rsidP="00FD48A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(GAO, GBR and JH)</w:t>
      </w:r>
    </w:p>
    <w:p w:rsidR="00FD48AE" w:rsidRPr="00FD48AE" w:rsidRDefault="00FD48AE" w:rsidP="00FD48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48AE" w:rsidRPr="00FD48AE" w:rsidRDefault="00FD48AE" w:rsidP="00FD48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48AE">
        <w:rPr>
          <w:rFonts w:ascii="Times New Roman" w:hAnsi="Times New Roman" w:cs="Times New Roman"/>
          <w:sz w:val="24"/>
          <w:szCs w:val="24"/>
        </w:rPr>
        <w:tab/>
        <w:t>Students shall be supervised by school personnel when they are under the jurisdiction of the school.</w:t>
      </w:r>
    </w:p>
    <w:p w:rsidR="00FD48AE" w:rsidRPr="00FD48AE" w:rsidRDefault="00FD48AE" w:rsidP="00FD48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48AE">
        <w:rPr>
          <w:rFonts w:ascii="Times New Roman" w:hAnsi="Times New Roman" w:cs="Times New Roman"/>
          <w:sz w:val="24"/>
          <w:szCs w:val="24"/>
        </w:rPr>
        <w:tab/>
        <w:t>Each building principal shall coordinate and assign teachers, aides or paraprofessionals to supervise students engaged in school sponsored activities.  All school-sponsored activities shall be supervised by an adult approved by the administration.</w:t>
      </w:r>
    </w:p>
    <w:p w:rsidR="00FD48AE" w:rsidRPr="00FD48AE" w:rsidRDefault="00FD48AE" w:rsidP="00FD48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48AE">
        <w:rPr>
          <w:rFonts w:ascii="Times New Roman" w:hAnsi="Times New Roman" w:cs="Times New Roman"/>
          <w:sz w:val="24"/>
          <w:szCs w:val="24"/>
        </w:rPr>
        <w:tab/>
        <w:t>Each building principal shall ensure appropriate staff members are available for supervising students at specific times and in designated areas.</w:t>
      </w:r>
    </w:p>
    <w:p w:rsidR="00FD48AE" w:rsidRPr="00FD48AE" w:rsidRDefault="00FD48AE" w:rsidP="00FD48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48AE" w:rsidRPr="00FD48AE" w:rsidRDefault="00FD48AE" w:rsidP="00FD48A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BOE Approval </w:t>
      </w:r>
      <w:bookmarkStart w:id="0" w:name="_GoBack"/>
      <w:bookmarkEnd w:id="0"/>
      <w:r w:rsidRPr="00FD48AE">
        <w:rPr>
          <w:rFonts w:ascii="Times New Roman" w:hAnsi="Times New Roman" w:cs="Times New Roman"/>
          <w:b/>
          <w:sz w:val="24"/>
          <w:szCs w:val="24"/>
        </w:rPr>
        <w:t>January 13, 2016</w:t>
      </w:r>
    </w:p>
    <w:p w:rsidR="00802A6E" w:rsidRDefault="00802A6E"/>
    <w:sectPr w:rsidR="00802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AE"/>
    <w:rsid w:val="00802A6E"/>
    <w:rsid w:val="00F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2C473-8A87-4872-A2D2-1EC7C1D1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text">
    <w:name w:val="XXXX text"/>
    <w:basedOn w:val="Normal"/>
    <w:rsid w:val="00FD48AE"/>
    <w:pPr>
      <w:tabs>
        <w:tab w:val="left" w:pos="990"/>
        <w:tab w:val="right" w:pos="9245"/>
      </w:tabs>
      <w:spacing w:after="0" w:line="480" w:lineRule="auto"/>
      <w:jc w:val="both"/>
    </w:pPr>
    <w:rPr>
      <w:rFonts w:ascii="Times New Roman" w:eastAsia="Times New Roman" w:hAnsi="Times New Roman" w:cs="Times New Roman"/>
      <w:spacing w:val="28"/>
      <w:szCs w:val="20"/>
    </w:rPr>
  </w:style>
  <w:style w:type="paragraph" w:styleId="NoSpacing">
    <w:name w:val="No Spacing"/>
    <w:uiPriority w:val="1"/>
    <w:qFormat/>
    <w:rsid w:val="00FD4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Hill</dc:creator>
  <cp:keywords/>
  <dc:description/>
  <cp:lastModifiedBy>Amy Hill</cp:lastModifiedBy>
  <cp:revision>1</cp:revision>
  <dcterms:created xsi:type="dcterms:W3CDTF">2016-01-07T18:06:00Z</dcterms:created>
  <dcterms:modified xsi:type="dcterms:W3CDTF">2016-01-07T18:07:00Z</dcterms:modified>
</cp:coreProperties>
</file>